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5C7" w:rsidRPr="00D35225" w:rsidRDefault="00A215C7" w:rsidP="00A215C7">
      <w:pPr>
        <w:shd w:val="clear" w:color="auto" w:fill="FFFFFF"/>
        <w:spacing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89457F"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  <w:t> </w:t>
      </w:r>
      <w:r w:rsidRPr="00D35225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СОГЛАСОВАНО                                                                                  «УТВЕРЖДАЮ»</w:t>
      </w:r>
    </w:p>
    <w:p w:rsidR="00A215C7" w:rsidRPr="00D35225" w:rsidRDefault="00A215C7" w:rsidP="00A215C7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35225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Председатель профкома                                                                  Директор школы</w:t>
      </w:r>
    </w:p>
    <w:p w:rsidR="00A215C7" w:rsidRPr="00D35225" w:rsidRDefault="00A215C7" w:rsidP="00A215C7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35225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____________</w:t>
      </w:r>
      <w:proofErr w:type="spellStart"/>
      <w:r w:rsidRPr="00D35225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Л.Н.Андреева</w:t>
      </w:r>
      <w:proofErr w:type="spellEnd"/>
      <w:r w:rsidRPr="00D35225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.                                                         ___________</w:t>
      </w:r>
      <w:proofErr w:type="spellStart"/>
      <w:r w:rsidRPr="00D35225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С.В.Охотникова</w:t>
      </w:r>
      <w:proofErr w:type="spellEnd"/>
    </w:p>
    <w:p w:rsidR="00A215C7" w:rsidRPr="00D35225" w:rsidRDefault="00A215C7" w:rsidP="00A215C7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35225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Протокол №___от «___»____20___г.       </w:t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          </w:t>
      </w:r>
      <w:r w:rsidRPr="00D35225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Приказ №__от «___»_____20____г. </w:t>
      </w:r>
    </w:p>
    <w:p w:rsidR="00A215C7" w:rsidRPr="00D35225" w:rsidRDefault="00A215C7" w:rsidP="00A215C7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</w:p>
    <w:p w:rsidR="00A215C7" w:rsidRPr="00D35225" w:rsidRDefault="00A215C7" w:rsidP="00A215C7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</w:p>
    <w:p w:rsidR="00A215C7" w:rsidRPr="00D35225" w:rsidRDefault="00A215C7" w:rsidP="00A215C7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D35225"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  <w:br/>
      </w:r>
      <w:r w:rsidRPr="00D35225">
        <w:rPr>
          <w:rFonts w:ascii="Times New Roman" w:eastAsia="Times New Roman" w:hAnsi="Times New Roman" w:cs="Times New Roman"/>
          <w:b/>
          <w:color w:val="1E2120"/>
          <w:sz w:val="27"/>
          <w:szCs w:val="27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b/>
          <w:color w:val="1E2120"/>
          <w:sz w:val="27"/>
          <w:szCs w:val="27"/>
          <w:lang w:eastAsia="ru-RU"/>
        </w:rPr>
        <w:t xml:space="preserve">     </w:t>
      </w:r>
      <w:r w:rsidRPr="00D35225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Должностная инструкция </w:t>
      </w:r>
      <w:r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рабочего по комплексному обслуживанию и ремонту зданий</w:t>
      </w:r>
    </w:p>
    <w:p w:rsidR="00A215C7" w:rsidRPr="00D35225" w:rsidRDefault="00A215C7" w:rsidP="00A215C7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D35225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МБОУ «</w:t>
      </w:r>
      <w:proofErr w:type="spellStart"/>
      <w:r w:rsidRPr="00D35225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Ерсубайкинская</w:t>
      </w:r>
      <w:proofErr w:type="spellEnd"/>
      <w:r w:rsidRPr="00D35225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ООШ» </w:t>
      </w:r>
    </w:p>
    <w:p w:rsidR="00A215C7" w:rsidRPr="00D35225" w:rsidRDefault="00A215C7" w:rsidP="00A215C7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proofErr w:type="spellStart"/>
      <w:r w:rsidRPr="00D35225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Альметьевского</w:t>
      </w:r>
      <w:proofErr w:type="spellEnd"/>
      <w:r w:rsidRPr="00D35225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муниципального района </w:t>
      </w:r>
    </w:p>
    <w:p w:rsidR="00A215C7" w:rsidRPr="00D35225" w:rsidRDefault="00A215C7" w:rsidP="00A215C7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D35225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Республики Татарстан</w:t>
      </w:r>
    </w:p>
    <w:p w:rsidR="00CB289E" w:rsidRPr="00CB289E" w:rsidRDefault="00CB289E" w:rsidP="00CB289E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  <w:r w:rsidRPr="00CB289E"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  <w:t> </w:t>
      </w:r>
    </w:p>
    <w:p w:rsidR="00CB289E" w:rsidRPr="00902412" w:rsidRDefault="00CB289E" w:rsidP="00370457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CB289E"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  <w:br/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1. </w:t>
      </w:r>
      <w:r w:rsidRPr="00902412"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  <w:t>Общие положения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1.1. Настоящая </w:t>
      </w:r>
      <w:r w:rsidRPr="00902412"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>должностная инструкция рабочего по комплексному обслуживанию и ремонту зданий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 школы разработана и утверждена на основании постановлений Министерства труда Российской Федерации №60 от 24.12.92г и №23 от 11.02.93г "О внесении дополнения в Единый тарифно-квалификационный справочник работ и профессий рабочих", на основании трудового договора с рабочим; в соответствии с Трудовым кодексом Российской Федерации и иными нормативно-правовыми актами, которые регулируют трудовые правоотношения между работником и работодателем.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1.2. Рабочий по комплексному обслуживанию и ремонту здания школы принимается и увольняется с работы директором общеобразовательного учреждения по представлению заместителя директора по административно-хозяйственной работе.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1.3. </w:t>
      </w:r>
      <w:r w:rsidR="00A215C7"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К работе рабочим по комплексному обслуживанию зданий и сооружений допускается лицо:</w:t>
      </w:r>
    </w:p>
    <w:p w:rsidR="00CB289E" w:rsidRPr="00902412" w:rsidRDefault="00CB289E" w:rsidP="00370457">
      <w:pPr>
        <w:numPr>
          <w:ilvl w:val="0"/>
          <w:numId w:val="1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старше 18-ти лет, </w:t>
      </w:r>
      <w:proofErr w:type="gramStart"/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которое</w:t>
      </w:r>
      <w:proofErr w:type="gramEnd"/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обладает соответствующей подготовкой и/или опытом работы;</w:t>
      </w:r>
    </w:p>
    <w:p w:rsidR="00CB289E" w:rsidRPr="00902412" w:rsidRDefault="00CB289E" w:rsidP="00370457">
      <w:pPr>
        <w:numPr>
          <w:ilvl w:val="0"/>
          <w:numId w:val="1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proofErr w:type="gramStart"/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соответствующее требованиям, касающимся прохождения предварительного (при поступлении на работу) и периодических медицинских осмотров, внеочередных медицинских осмотров по направлению работодателя, обязательного психиатрического освидетельствования (не реже 1 раза в 5 лет), профессиональной гигиенической подготовки и аттестации (при приеме на работу и далее не реже 1 раза в 2 года), вакцинации, а также имеющее личную медицинскую книжку с результатами медицинских обследований и лабораторных</w:t>
      </w:r>
      <w:proofErr w:type="gramEnd"/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работе;</w:t>
      </w:r>
    </w:p>
    <w:p w:rsidR="00CB289E" w:rsidRPr="00902412" w:rsidRDefault="00CB289E" w:rsidP="00370457">
      <w:pPr>
        <w:numPr>
          <w:ilvl w:val="0"/>
          <w:numId w:val="1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proofErr w:type="gramStart"/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не имеющее ограничений на занятие трудовой деятельностью в сфере образования, изложенных в статье 351.1 «Ограничения на занятие трудовой деятельностью в сфере 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несовершеннолетних» Трудового кодекса Российской Федерации.</w:t>
      </w:r>
      <w:proofErr w:type="gramEnd"/>
    </w:p>
    <w:p w:rsidR="00CB289E" w:rsidRPr="00902412" w:rsidRDefault="00CB289E" w:rsidP="00370457">
      <w:pPr>
        <w:shd w:val="clear" w:color="auto" w:fill="FFFFFF"/>
        <w:spacing w:after="18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1.4. На период отпуска и временной нетрудоспособности рабочего по комплексному обслуживанию и ремонту зданий общеобразовательного учреждения его обязанности могут быть возложены на других сотрудников обслуживающего персонала. Временное исполнение обязанностей в этих случаях должно осуществляться на основании приказа директора школы, который издан с соблюдением требований законодательства о труде.</w:t>
      </w:r>
    </w:p>
    <w:p w:rsidR="00CB289E" w:rsidRPr="00902412" w:rsidRDefault="00CB289E" w:rsidP="00370457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1.5. Рабочий находится в непосредственном подчинении у</w:t>
      </w:r>
      <w:r w:rsidR="00A215C7"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директора школы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.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1.6. Работник также должен быть ознакомлен с инструкциями по пожарной безопасности и электробезопасности, инструкцией по охране труда для рабочего по обслуживанию здания школы. 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1.7. </w:t>
      </w:r>
      <w:proofErr w:type="gramStart"/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В своей деятельности руководствуется настоящей должностной инструкцией рабочего по комплексному обслуживанию и текущему ремонту зданий, помещений и оборудования школы, а также Уставом и локальными правовыми актами общеобразовательного учреждения, Правилами внутреннего трудового распорядка, приказами и распоряжениями директора, трудовым договором (контрактом), правилами и нормами охраны труда и пожарной безопасности, СП 2.4.3648-20 «Санитарно-эпидемиологические требования к организациям воспитания и обучения, отдыха и оздоровления</w:t>
      </w:r>
      <w:proofErr w:type="gramEnd"/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детей и молодежи».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1.8. Рабочий обязан соблюдать Конвенцию о правах ребенка, иметь навыки оказания первой помощи пострадавшим.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1.9. </w:t>
      </w:r>
      <w:r w:rsidR="00A215C7"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Рабочий по комплексному обслуживанию здания школы должен знать: </w:t>
      </w:r>
    </w:p>
    <w:p w:rsidR="00CB289E" w:rsidRPr="00902412" w:rsidRDefault="00CB289E" w:rsidP="00370457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постановления местных органов по вопросам санитарии, благоустройства, внешнего содержания зданий и сооружений общеобразовательных учреждений;</w:t>
      </w:r>
    </w:p>
    <w:p w:rsidR="00CB289E" w:rsidRPr="00902412" w:rsidRDefault="00CB289E" w:rsidP="00370457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устройство и правила эксплуатации обслуживаемого оборудования;</w:t>
      </w:r>
    </w:p>
    <w:p w:rsidR="00CB289E" w:rsidRPr="00902412" w:rsidRDefault="00CB289E" w:rsidP="00370457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основы ремонтно-строительных работ и способы их выполнения;</w:t>
      </w:r>
    </w:p>
    <w:p w:rsidR="00CB289E" w:rsidRPr="00902412" w:rsidRDefault="00CB289E" w:rsidP="00370457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виды материалов;</w:t>
      </w:r>
    </w:p>
    <w:p w:rsidR="00CB289E" w:rsidRPr="00902412" w:rsidRDefault="00CB289E" w:rsidP="00370457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назначение и устройство инструментов, приспособлений, механизмов и оборудования при ведении работ;</w:t>
      </w:r>
    </w:p>
    <w:p w:rsidR="00CB289E" w:rsidRPr="00902412" w:rsidRDefault="00CB289E" w:rsidP="00370457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правила технической эксплуатации и ухода за используемым в процессе работы оборудованием, приспособлениями и инструментом;</w:t>
      </w:r>
    </w:p>
    <w:p w:rsidR="00CB289E" w:rsidRPr="00902412" w:rsidRDefault="00CB289E" w:rsidP="00370457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способы выявления и устранения в необходимых случаях возникающих неполадок текущего характера;</w:t>
      </w:r>
    </w:p>
    <w:p w:rsidR="00CB289E" w:rsidRPr="00902412" w:rsidRDefault="00CB289E" w:rsidP="00370457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способы выполнения текущего, профилактического ремонта здания, оборудования;</w:t>
      </w:r>
    </w:p>
    <w:p w:rsidR="00CB289E" w:rsidRPr="00902412" w:rsidRDefault="00CB289E" w:rsidP="00370457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характеристики опасных и вредных производственных факторов;</w:t>
      </w:r>
    </w:p>
    <w:p w:rsidR="00CB289E" w:rsidRPr="00902412" w:rsidRDefault="00CB289E" w:rsidP="00370457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указания по безопасному содержанию рабочего места;</w:t>
      </w:r>
    </w:p>
    <w:p w:rsidR="00CB289E" w:rsidRPr="00902412" w:rsidRDefault="00CB289E" w:rsidP="00370457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порядок действий, направленных на предотвращение аварийных ситуаций;</w:t>
      </w:r>
    </w:p>
    <w:p w:rsidR="00CB289E" w:rsidRPr="00902412" w:rsidRDefault="00CB289E" w:rsidP="00370457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способы и приемы безопасного выполнения работ;</w:t>
      </w:r>
    </w:p>
    <w:p w:rsidR="00CB289E" w:rsidRPr="00902412" w:rsidRDefault="00CB289E" w:rsidP="00370457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 xml:space="preserve">порядок извещения </w:t>
      </w:r>
      <w:r w:rsidR="00A215C7"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администрации школы 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обо всех недостатках, обнаруженных во время работы;</w:t>
      </w:r>
    </w:p>
    <w:p w:rsidR="00CB289E" w:rsidRPr="00902412" w:rsidRDefault="00CB289E" w:rsidP="00370457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порядок действий при возникновении аварий и ситуаций, которые могут привести к нежелательным последствиям;</w:t>
      </w:r>
    </w:p>
    <w:p w:rsidR="00CB289E" w:rsidRPr="00902412" w:rsidRDefault="00CB289E" w:rsidP="00370457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правила оказания первой (доврачебной) помощи пострадавшим при травматизме;</w:t>
      </w:r>
    </w:p>
    <w:p w:rsidR="00CB289E" w:rsidRPr="00902412" w:rsidRDefault="00CB289E" w:rsidP="00370457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основы трудового законодательства;</w:t>
      </w:r>
    </w:p>
    <w:p w:rsidR="00CB289E" w:rsidRPr="00902412" w:rsidRDefault="00CB289E" w:rsidP="00370457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Правила внутреннего трудового распорядка общеобразовательного учреждения;</w:t>
      </w:r>
    </w:p>
    <w:p w:rsidR="00CB289E" w:rsidRPr="00902412" w:rsidRDefault="00CB289E" w:rsidP="00370457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правила и нормы охраны труда, производственной санитарии и личной гигиены, пожарной безопасности.</w:t>
      </w:r>
    </w:p>
    <w:p w:rsidR="00CB289E" w:rsidRPr="00902412" w:rsidRDefault="00CB289E" w:rsidP="00370457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правила пользования средствами индивидуальной защиты.</w:t>
      </w:r>
    </w:p>
    <w:p w:rsidR="00CB289E" w:rsidRPr="00902412" w:rsidRDefault="00CB289E" w:rsidP="00370457">
      <w:pPr>
        <w:shd w:val="clear" w:color="auto" w:fill="FFFFFF"/>
        <w:spacing w:after="18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1.10. Рабочий по комплексному обслуживанию здания должен знать должностную инструкцию, свои функциональные обязанности и полномочия, порядок действий при возникновении чрезвычайной ситуации, иметь навыки оказания первой помощи пострадавшим.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2. </w:t>
      </w:r>
      <w:r w:rsidRPr="00902412"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  <w:t>Функции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A215C7" w:rsidRPr="00902412">
        <w:rPr>
          <w:rFonts w:ascii="Times New Roman" w:eastAsia="Times New Roman" w:hAnsi="Times New Roman" w:cs="Times New Roman"/>
          <w:color w:val="1E2120"/>
          <w:sz w:val="24"/>
          <w:szCs w:val="24"/>
          <w:bdr w:val="none" w:sz="0" w:space="0" w:color="auto" w:frame="1"/>
          <w:lang w:eastAsia="ru-RU"/>
        </w:rPr>
        <w:t>Основными направлениями деятельности рабочего по обслуживанию здания школы являются:</w:t>
      </w:r>
      <w:r w:rsidR="00A215C7" w:rsidRPr="00902412">
        <w:rPr>
          <w:rFonts w:ascii="Times New Roman" w:eastAsia="Times New Roman" w:hAnsi="Times New Roman" w:cs="Times New Roman"/>
          <w:color w:val="1E2120"/>
          <w:sz w:val="24"/>
          <w:szCs w:val="24"/>
          <w:u w:val="single"/>
          <w:bdr w:val="none" w:sz="0" w:space="0" w:color="auto" w:frame="1"/>
          <w:lang w:eastAsia="ru-RU"/>
        </w:rPr>
        <w:t xml:space="preserve"> 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2.1. Поддержание в надлежащем состоянии здания (зданий) общеобразовательного учреждения и его территории;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2.2. Поддержание в рабочем состоянии имеющихся систем центрального отопления, водоснабжения, канализации, и энергоснабжения, водостоков, теплоснабжения, вентиляции, кондиционирования воздуха и тому подобного оборудования, которое обеспечивает нормальную работу школы;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2.3. Проведение необходимых текущих ремонтных работ разного профиля;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2.4. Мелкий хозяйственный ремонт в помещениях учебных кабинетов.</w:t>
      </w:r>
    </w:p>
    <w:p w:rsidR="00CB289E" w:rsidRPr="00902412" w:rsidRDefault="00CB289E" w:rsidP="00370457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3. </w:t>
      </w:r>
      <w:r w:rsidRPr="00902412"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  <w:t>Должностные обязанности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A215C7" w:rsidRPr="00902412">
        <w:rPr>
          <w:rFonts w:ascii="Times New Roman" w:eastAsia="Times New Roman" w:hAnsi="Times New Roman" w:cs="Times New Roman"/>
          <w:color w:val="1E2120"/>
          <w:sz w:val="24"/>
          <w:szCs w:val="24"/>
          <w:bdr w:val="none" w:sz="0" w:space="0" w:color="auto" w:frame="1"/>
          <w:lang w:eastAsia="ru-RU"/>
        </w:rPr>
        <w:t>Рабочий по обслуживанию здания школы выполняет следующие обязанности:</w:t>
      </w:r>
      <w:r w:rsidR="00A215C7" w:rsidRPr="00902412">
        <w:rPr>
          <w:rFonts w:ascii="Times New Roman" w:eastAsia="Times New Roman" w:hAnsi="Times New Roman" w:cs="Times New Roman"/>
          <w:color w:val="1E2120"/>
          <w:sz w:val="24"/>
          <w:szCs w:val="24"/>
          <w:u w:val="single"/>
          <w:bdr w:val="none" w:sz="0" w:space="0" w:color="auto" w:frame="1"/>
          <w:lang w:eastAsia="ru-RU"/>
        </w:rPr>
        <w:t xml:space="preserve"> 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3.1. Содержит в надлежащем санитарном состоянии объекты, которые закреплены за ним (подвалы, чердаки и т.д.);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3.2. Проводит сезонную подготовку обслуживаемых зданий общеобразовательного учреждения, сооружений, оборудования и механизмов;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3.3. Устраняет возникшие повреждения и неисправности по заявкам работников школы;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3.4. Проводит периодический осмотр технического состояния обслуживаемых зданий, сооружений, оборудования и механизмов школы, их техническое обслуживание и текущий ремонт с выполнением всех видов необходимых ремонтно-строительных работ (штукатурных, малярных, обойных, бетонных, плотничных, столярных и других) с применением подмостков, люлек, подвесных и прочих страховочных и подъемных приспособлений;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3.5. Занимается осуществлением текущего ремонта и технического обслуживания систем центрального отопления, водоснабжения, канализации, водостоков, теплоснабжения, 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вентиляции, кондиционирования воздуха и другого оборудования, механизмов и конструкций с выполнением слесарных, паяльных, а также сварочных работ;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3.6. Соблюдает установленную технологию выполнения ремонтно-строительных, слесарных, электротехнических и сварочных работ, правила эксплуатации и содержания зданий, оборудования, механизмов, машин, сооружений, правила техники безопасности, производственной санитарии и пожарной безопасности;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3.7. При проведении ремонтно-строительных работ применяет подмостки, лестницы и стремянки, подвесные и другие страховочные и подъемные приспособления, должен руководствоваться инструкцией по охране труда при осуществлении работ на высоте.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3.8. Занимается ведением учета расхода воды, электроэнергии и иных видов энергоносителей на основании показаний приборов, следит за их экономным расходованием.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3.9. Оказывает необходимую помощь в ликвидации стихийных бедствий, аварийных ситуаций в школе;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3.10. Информирует </w:t>
      </w:r>
      <w:r w:rsidR="00A215C7"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администрацию школы 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 состоянии зданий и помещений учебного заведения, обо всех замеченных неисправностях в системах холодной и горячей воды, в отоплении, электропроводке, вентиляции, о поломках дверей, замков, окон, стекол, запоров и т.п.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3.11. Выполняет во время летних каникул текущий ремонт помещений школы и другие виды работ, которые связаны с подготовкой здания образовательного учреждения к началу учебного года;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3.12. Во время каникул производит тщательную генеральную уборку вверенного ему помещения;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3.13. По завершении работы в помещении закрывает все имеющиеся окна и двери, выключает воду и свет.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3.14. Соблюдает положения должностной инструкции рабочего по комплексному обслуживанию здания школы, существующие нормы служебной этики, не совершает действий, которые затрудняют работу, а так же приводят к подрыву авторитета учреждения.</w:t>
      </w:r>
    </w:p>
    <w:p w:rsidR="00CB289E" w:rsidRPr="00902412" w:rsidRDefault="00CB289E" w:rsidP="00370457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u w:val="single"/>
          <w:bdr w:val="none" w:sz="0" w:space="0" w:color="auto" w:frame="1"/>
          <w:lang w:eastAsia="ru-RU"/>
        </w:rPr>
      </w:pP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4. </w:t>
      </w:r>
      <w:r w:rsidRPr="00902412"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  <w:t>Права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A215C7" w:rsidRPr="00902412">
        <w:rPr>
          <w:rFonts w:ascii="Times New Roman" w:eastAsia="Times New Roman" w:hAnsi="Times New Roman" w:cs="Times New Roman"/>
          <w:color w:val="1E2120"/>
          <w:sz w:val="24"/>
          <w:szCs w:val="24"/>
          <w:bdr w:val="none" w:sz="0" w:space="0" w:color="auto" w:frame="1"/>
          <w:lang w:eastAsia="ru-RU"/>
        </w:rPr>
        <w:t>Рабочий по комплексному обслуживанию и ремонту зданий школы имеет право:</w:t>
      </w:r>
      <w:r w:rsidR="00A215C7" w:rsidRPr="00902412">
        <w:rPr>
          <w:rFonts w:ascii="Times New Roman" w:eastAsia="Times New Roman" w:hAnsi="Times New Roman" w:cs="Times New Roman"/>
          <w:color w:val="1E2120"/>
          <w:sz w:val="24"/>
          <w:szCs w:val="24"/>
          <w:u w:val="single"/>
          <w:bdr w:val="none" w:sz="0" w:space="0" w:color="auto" w:frame="1"/>
          <w:lang w:eastAsia="ru-RU"/>
        </w:rPr>
        <w:t xml:space="preserve"> 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4.1. На обеспечение соответствующим оборудованием, необходимыми инструментами, материалами, индивидуальными средствами защиты и специальной одеждой по установленным нормам;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4.2. Категорически запрещать использование неисправных и опасных объектов эксплуатации (оборудования, машин, механизмов, приборов, конструкций и т.п.);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4.3. Отказаться от проведения работ, которые опасны для жизни и здоровья в условиях, когда отсутствуют и (или) не могут быть приняты необходимые меры безопасности.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4.4. Вносить важные предложения по совершенствованию работы и техническому обслуживанию школы;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4.5. Периодически повышать свою квалификацию;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4.6. Знакомиться со всеми материалами его личного дела, отзывами о своей профессиональной деятельности и другими документами, до внесения их в личное дело;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4.7. На получение морального и материального поощрения, на защиту собственных интересов и интересов коллектива;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4.8. Вносить предложения о времени и порядке использования ежегодного отпуска.</w:t>
      </w:r>
    </w:p>
    <w:p w:rsidR="00CB289E" w:rsidRPr="00902412" w:rsidRDefault="00CB289E" w:rsidP="00370457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5. </w:t>
      </w:r>
      <w:r w:rsidRPr="00902412"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  <w:t>Ответственность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5.1. За неисполнение или ненадлежащее исполнение без уважительных причин Правил внутреннего трудового распорядка, должностной инструкции рабочего по комплексному обслуживанию зданий и помещений школы, законных приказов и распоряжений администрации и иных локальных нормативных актов, рабочий общеобразовательного учреждения несет дисциплинарную ответственность в порядке, который определяется трудовым законодательством.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5.2. За нарушение правил пожарной безопасности, охраны труда, санитарно-гигиенических правил работы рабочий по обслуживанию и текущему ремонту зданий образовательного учреждения привлекается к административной ответственности в порядке и в случаях, которые предусмотрены административным законодательством.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5.3. За применение, в том числе однократное, воздействий, которые связаны с психическим и (или) физическим насилием над личностью учащегося школы, рабочий может быть освобожден от занимаемой должности в соответствии с трудовым законодательством. Увольнение за подобный проступок не является мерой дисциплинарной ответственности.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5.4. За нарушение правил пожарной безопасности, охраны труда, санитарно-гигиенических правил деятельности рабочий по обслуживанию здания школы привлекается к административной ответственности в порядке и в случаях, которые предусматриваются административным законодательством.</w:t>
      </w:r>
    </w:p>
    <w:p w:rsidR="00CB289E" w:rsidRPr="00902412" w:rsidRDefault="00CB289E" w:rsidP="00370457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6. </w:t>
      </w:r>
      <w:r w:rsidRPr="00902412"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  <w:t>Взаимоотношения. Связи по должности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370457" w:rsidRPr="00902412">
        <w:rPr>
          <w:rFonts w:ascii="Times New Roman" w:eastAsia="Times New Roman" w:hAnsi="Times New Roman" w:cs="Times New Roman"/>
          <w:color w:val="1E2120"/>
          <w:sz w:val="24"/>
          <w:szCs w:val="24"/>
          <w:bdr w:val="none" w:sz="0" w:space="0" w:color="auto" w:frame="1"/>
          <w:lang w:eastAsia="ru-RU"/>
        </w:rPr>
        <w:t>Рабочий по комплексному обслуживанию и ремонту здания школы:</w:t>
      </w:r>
      <w:r w:rsidR="00370457" w:rsidRPr="00902412">
        <w:rPr>
          <w:rFonts w:ascii="Times New Roman" w:eastAsia="Times New Roman" w:hAnsi="Times New Roman" w:cs="Times New Roman"/>
          <w:color w:val="1E2120"/>
          <w:sz w:val="24"/>
          <w:szCs w:val="24"/>
          <w:u w:val="single"/>
          <w:bdr w:val="none" w:sz="0" w:space="0" w:color="auto" w:frame="1"/>
          <w:lang w:eastAsia="ru-RU"/>
        </w:rPr>
        <w:t xml:space="preserve"> 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6.1. Работает в режиме нормированного рабочего дня по графику, который составляется исходя из сорокачасовой рабочей недели, и </w:t>
      </w:r>
      <w:r w:rsidR="00370457"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утверждается директором школы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;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6.2. Проходит необходимый инструктаж по технике безопасности, производственной санитарии и пожарной безопасности под руководством заместителя директора по административно-хозяйственной части;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6.3. Получает от директора общеобразовательного учреждения информацию нормативно-правового и организационного характера, проводит ознакомление под расписку с соответствующими документами;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6.4. Информирует директора школы (при отсутствии – иное должностное лицо) о факте возникновения групповых инфекционных и неинфекционных заболеваний, аварийных ситуаций в работе систем электроснабжения, теплоснабжения, водоснабжения, водоотведения, которые создают угрозу возникновения и распространения инфекционных заболеваний и отравлений.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6.5. Систематически обменивается сведениями по вопросам, которые входят в его 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компетенцию, с администрацией школы, учителями, а также обслуживающим персоналом.</w:t>
      </w:r>
    </w:p>
    <w:p w:rsidR="00CB289E" w:rsidRPr="00902412" w:rsidRDefault="00CB289E" w:rsidP="00370457">
      <w:pPr>
        <w:shd w:val="clear" w:color="auto" w:fill="FFFFFF"/>
        <w:spacing w:after="0" w:line="351" w:lineRule="atLeast"/>
        <w:textAlignment w:val="baseline"/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</w:pPr>
    </w:p>
    <w:p w:rsidR="00CB289E" w:rsidRPr="00902412" w:rsidRDefault="00CB289E" w:rsidP="00370457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02412"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>С должностной инструкцией ознакомле</w:t>
      </w:r>
      <w:proofErr w:type="gramStart"/>
      <w:r w:rsidRPr="00902412"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>н(</w:t>
      </w:r>
      <w:proofErr w:type="gramEnd"/>
      <w:r w:rsidRPr="00902412"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>а)</w:t>
      </w: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«___»____20___г. __________ /______________________/</w:t>
      </w:r>
    </w:p>
    <w:p w:rsidR="00CB289E" w:rsidRPr="00902412" w:rsidRDefault="00CB289E" w:rsidP="00370457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024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 </w:t>
      </w:r>
    </w:p>
    <w:p w:rsidR="00CB289E" w:rsidRPr="00902412" w:rsidRDefault="00CB289E" w:rsidP="00CB289E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</w:p>
    <w:p w:rsidR="00CB289E" w:rsidRPr="00902412" w:rsidRDefault="00CB289E" w:rsidP="00CB289E">
      <w:pPr>
        <w:shd w:val="clear" w:color="auto" w:fill="FFFFFF"/>
        <w:spacing w:after="0" w:line="351" w:lineRule="atLeast"/>
        <w:jc w:val="both"/>
        <w:textAlignment w:val="baseline"/>
        <w:rPr>
          <w:rFonts w:ascii="inherit" w:eastAsia="Times New Roman" w:hAnsi="inherit" w:cs="Times New Roman"/>
          <w:color w:val="1E2120"/>
          <w:sz w:val="24"/>
          <w:szCs w:val="24"/>
          <w:lang w:eastAsia="ru-RU"/>
        </w:rPr>
      </w:pPr>
      <w:r w:rsidRPr="00902412">
        <w:rPr>
          <w:rFonts w:ascii="Arial" w:eastAsia="Times New Roman" w:hAnsi="Arial" w:cs="Arial"/>
          <w:noProof/>
          <w:color w:val="047EB6"/>
          <w:sz w:val="24"/>
          <w:szCs w:val="24"/>
          <w:bdr w:val="none" w:sz="0" w:space="0" w:color="auto" w:frame="1"/>
          <w:lang w:eastAsia="ru-RU"/>
        </w:rPr>
        <mc:AlternateContent>
          <mc:Choice Requires="wps">
            <w:drawing>
              <wp:inline distT="0" distB="0" distL="0" distR="0" wp14:anchorId="233B316A" wp14:editId="30E383F4">
                <wp:extent cx="300990" cy="300990"/>
                <wp:effectExtent l="0" t="0" r="0" b="0"/>
                <wp:docPr id="5" name="AutoShape 5" descr="https://ohrana-tryda.com/magaz/doljn50.png">
                  <a:hlinkClick xmlns:a="http://schemas.openxmlformats.org/drawingml/2006/main" r:id="rId6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99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5" o:spid="_x0000_s1026" alt="Описание: https://ohrana-tryda.com/magaz/doljn50.png" href="https://ohrana-tryda.com/store/school/doljnost" target="&quot;_blank&quot;" style="width:23.7pt;height:2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 w:rsidRPr="00902412">
        <w:rPr>
          <w:rFonts w:ascii="inherit" w:eastAsia="Times New Roman" w:hAnsi="inherit" w:cs="Times New Roman"/>
          <w:color w:val="1E2120"/>
          <w:sz w:val="24"/>
          <w:szCs w:val="24"/>
          <w:lang w:eastAsia="ru-RU"/>
        </w:rPr>
        <w:br/>
      </w:r>
    </w:p>
    <w:p w:rsidR="00A80812" w:rsidRPr="00902412" w:rsidRDefault="00A80812">
      <w:pPr>
        <w:rPr>
          <w:sz w:val="24"/>
          <w:szCs w:val="24"/>
        </w:rPr>
      </w:pPr>
      <w:bookmarkStart w:id="0" w:name="_GoBack"/>
      <w:bookmarkEnd w:id="0"/>
    </w:p>
    <w:sectPr w:rsidR="00A80812" w:rsidRPr="00902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D48EB"/>
    <w:multiLevelType w:val="multilevel"/>
    <w:tmpl w:val="24927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01D3D0B"/>
    <w:multiLevelType w:val="multilevel"/>
    <w:tmpl w:val="2F0C2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9E"/>
    <w:rsid w:val="00370457"/>
    <w:rsid w:val="00902412"/>
    <w:rsid w:val="00A215C7"/>
    <w:rsid w:val="00A80812"/>
    <w:rsid w:val="00CB2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28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28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3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3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13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7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29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657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890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498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64998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6708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0646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158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7566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1730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5814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565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1599817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83398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923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322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9174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1517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3311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6896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hrana-tryda.com/store/school/doljnos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1906</Words>
  <Characters>10866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</dc:creator>
  <cp:lastModifiedBy>Фомина</cp:lastModifiedBy>
  <cp:revision>3</cp:revision>
  <dcterms:created xsi:type="dcterms:W3CDTF">2021-11-02T08:41:00Z</dcterms:created>
  <dcterms:modified xsi:type="dcterms:W3CDTF">2021-11-15T10:47:00Z</dcterms:modified>
</cp:coreProperties>
</file>